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984C2" w14:textId="0546DE30" w:rsidR="008A34AA" w:rsidRDefault="00995BD8" w:rsidP="00A54EC7">
      <w:pPr>
        <w:pStyle w:val="Nadpis1"/>
      </w:pPr>
      <w:r>
        <w:t>Informace o</w:t>
      </w:r>
      <w:r w:rsidR="00A54EC7">
        <w:t xml:space="preserve"> SZT Velké Meziříčí</w:t>
      </w:r>
    </w:p>
    <w:p w14:paraId="065DC7B2" w14:textId="6DA48431" w:rsidR="00A54EC7" w:rsidRDefault="00A54EC7" w:rsidP="00A54EC7">
      <w:pPr>
        <w:pStyle w:val="Nadpis3"/>
      </w:pPr>
      <w:r>
        <w:t>SZ</w:t>
      </w:r>
      <w:r w:rsidR="00637F62">
        <w:t>T</w:t>
      </w:r>
      <w:r>
        <w:t xml:space="preserve"> Velké Meziříčí</w:t>
      </w:r>
    </w:p>
    <w:p w14:paraId="56C2988E" w14:textId="582DFFF8" w:rsidR="00A54EC7" w:rsidRDefault="00A54EC7" w:rsidP="00A54EC7">
      <w:r>
        <w:t>Aktuální cena za dodávané teplo:</w:t>
      </w:r>
      <w:r>
        <w:tab/>
      </w:r>
      <w:r w:rsidR="00713DAD">
        <w:rPr>
          <w:b/>
          <w:bCs w:val="0"/>
        </w:rPr>
        <w:t xml:space="preserve">1 442 </w:t>
      </w:r>
      <w:r w:rsidRPr="00A54EC7">
        <w:rPr>
          <w:b/>
          <w:bCs w:val="0"/>
        </w:rPr>
        <w:t>Kč/GJ bez DPH</w:t>
      </w:r>
      <w:r>
        <w:t xml:space="preserve"> </w:t>
      </w:r>
      <w:r w:rsidR="007A022E">
        <w:t>(bude se pro druhou půlku r. 2023 snižovat)</w:t>
      </w:r>
    </w:p>
    <w:p w14:paraId="026375D4" w14:textId="53D1BD4D" w:rsidR="00A54EC7" w:rsidRPr="00A54EC7" w:rsidRDefault="00A54EC7" w:rsidP="00A54EC7">
      <w:pPr>
        <w:pStyle w:val="Odrky1"/>
        <w:rPr>
          <w:b/>
          <w:bCs w:val="0"/>
        </w:rPr>
      </w:pPr>
      <w:r w:rsidRPr="00A54EC7">
        <w:rPr>
          <w:b/>
          <w:bCs w:val="0"/>
        </w:rPr>
        <w:t>Kotelna</w:t>
      </w:r>
    </w:p>
    <w:p w14:paraId="3CABEB41" w14:textId="2A434D6C" w:rsidR="00A54EC7" w:rsidRDefault="00A54EC7" w:rsidP="00A54EC7">
      <w:pPr>
        <w:pStyle w:val="Odrky2"/>
      </w:pPr>
      <w:r>
        <w:t>1x K1 ČKD Dukla typ KDVE 16 (1 848 kW, rok výroby 1991)</w:t>
      </w:r>
    </w:p>
    <w:p w14:paraId="2A6D0105" w14:textId="72FDFD0D" w:rsidR="00A54EC7" w:rsidRDefault="00A54EC7" w:rsidP="00A54EC7">
      <w:pPr>
        <w:pStyle w:val="Odrky2"/>
      </w:pPr>
      <w:r>
        <w:t>1x K2 Sigma Brno VP 600 (667 kW, rok výroby 1989)</w:t>
      </w:r>
    </w:p>
    <w:p w14:paraId="32CCF695" w14:textId="14E1CD3E" w:rsidR="00A54EC7" w:rsidRDefault="00A54EC7" w:rsidP="00A54EC7">
      <w:pPr>
        <w:pStyle w:val="Odrky2"/>
      </w:pPr>
      <w:r>
        <w:t xml:space="preserve">KVET jednotka </w:t>
      </w:r>
      <w:proofErr w:type="spellStart"/>
      <w:r>
        <w:t>Tedom</w:t>
      </w:r>
      <w:proofErr w:type="spellEnd"/>
      <w:r>
        <w:t xml:space="preserve"> Třebíč MT 140 SP (210 </w:t>
      </w:r>
      <w:proofErr w:type="spellStart"/>
      <w:r>
        <w:t>kWt</w:t>
      </w:r>
      <w:proofErr w:type="spellEnd"/>
      <w:r>
        <w:t xml:space="preserve">, 140 </w:t>
      </w:r>
      <w:proofErr w:type="spellStart"/>
      <w:r>
        <w:t>kWe</w:t>
      </w:r>
      <w:proofErr w:type="spellEnd"/>
      <w:r>
        <w:t>, rok výroby 1998)</w:t>
      </w:r>
    </w:p>
    <w:p w14:paraId="31E9B613" w14:textId="0DD322CF" w:rsidR="00A54EC7" w:rsidRDefault="00A54EC7" w:rsidP="00A54EC7">
      <w:r>
        <w:t xml:space="preserve">Kotelna disponuje třemi funkčními, relativně spolehlivými zdroji. </w:t>
      </w:r>
    </w:p>
    <w:p w14:paraId="10105A4D" w14:textId="77777777" w:rsidR="00A54EC7" w:rsidRDefault="00A54EC7" w:rsidP="00A54EC7">
      <w:pPr>
        <w:pStyle w:val="Odrky2"/>
      </w:pPr>
      <w:r>
        <w:t xml:space="preserve">V roce 2019 proběhla úspěšná o modernizace hořáku na zdroji K2, čímž byly splněny aktuální platné limity pro emise skleníkových plynů. </w:t>
      </w:r>
    </w:p>
    <w:p w14:paraId="6BEDD4E3" w14:textId="51AEB433" w:rsidR="00A54EC7" w:rsidRDefault="00A54EC7" w:rsidP="00A54EC7">
      <w:pPr>
        <w:pStyle w:val="Odrky2"/>
      </w:pPr>
      <w:r>
        <w:t>Kotel K1 dostal výjimku k provozu od ČIŽP</w:t>
      </w:r>
      <w:r w:rsidR="00713DAD">
        <w:t xml:space="preserve"> (bez časového omezení)</w:t>
      </w:r>
      <w:r>
        <w:t>.</w:t>
      </w:r>
    </w:p>
    <w:p w14:paraId="3643DFD2" w14:textId="103C6074" w:rsidR="00713DAD" w:rsidRDefault="00713DAD" w:rsidP="00A54EC7">
      <w:pPr>
        <w:pStyle w:val="Odrky2"/>
      </w:pPr>
      <w:r>
        <w:t>Od roku 2019 byl pozměněn způsob provozu, kdy byly KVET a K2 zapojeny do série a staly se hlavními zdroji, K1 se z pozice hlavního zdroje přesunul do zálohy.</w:t>
      </w:r>
    </w:p>
    <w:p w14:paraId="5EB5501A" w14:textId="4BBB955C" w:rsidR="00C03E9A" w:rsidRDefault="00C03E9A" w:rsidP="00A54EC7">
      <w:pPr>
        <w:pStyle w:val="Odrky2"/>
      </w:pPr>
      <w:r>
        <w:t>Provoz kotlů je bezproblémový, spolehlivý.</w:t>
      </w:r>
    </w:p>
    <w:p w14:paraId="22B9488A" w14:textId="0B582D26" w:rsidR="00A54EC7" w:rsidRPr="00A54EC7" w:rsidRDefault="00A54EC7" w:rsidP="00A54EC7">
      <w:pPr>
        <w:pStyle w:val="Odrky1"/>
        <w:rPr>
          <w:b/>
          <w:bCs w:val="0"/>
        </w:rPr>
      </w:pPr>
      <w:r>
        <w:rPr>
          <w:b/>
          <w:bCs w:val="0"/>
        </w:rPr>
        <w:t>Rozvodná</w:t>
      </w:r>
      <w:r w:rsidRPr="00A54EC7">
        <w:rPr>
          <w:b/>
          <w:bCs w:val="0"/>
        </w:rPr>
        <w:t xml:space="preserve"> soustava a odběry</w:t>
      </w:r>
    </w:p>
    <w:p w14:paraId="3920A449" w14:textId="76DBB75D" w:rsidR="00A54EC7" w:rsidRDefault="00A54EC7" w:rsidP="00A54EC7">
      <w:pPr>
        <w:pStyle w:val="Odrky2"/>
      </w:pPr>
      <w:r>
        <w:t>Celková aktuální osová délka rozvodů je cca 190 m.</w:t>
      </w:r>
    </w:p>
    <w:p w14:paraId="344B494E" w14:textId="1CFC3155" w:rsidR="00A54EC7" w:rsidRDefault="00A54EC7" w:rsidP="00A54EC7">
      <w:pPr>
        <w:pStyle w:val="Odrky2"/>
      </w:pPr>
      <w:r>
        <w:t xml:space="preserve">Celkem 4 odběrná místa s celkovým průměrným ročním odběrem cca 5 </w:t>
      </w:r>
      <w:r w:rsidR="001B57CB">
        <w:t>150</w:t>
      </w:r>
      <w:r>
        <w:t xml:space="preserve"> GJ/rok</w:t>
      </w:r>
    </w:p>
    <w:p w14:paraId="310553D5" w14:textId="0C5CB7FB" w:rsidR="00A54EC7" w:rsidRDefault="00A54EC7" w:rsidP="00A54EC7">
      <w:r>
        <w:t>Soustava je postavená i provozovaná jako 4 trubkový systém, tj. samostatný rozvod ÚT (2 trubky) a samostatný rozvod pro TV (2 trubky menší dimenze).</w:t>
      </w:r>
      <w:r w:rsidR="003E64CF">
        <w:t xml:space="preserve"> </w:t>
      </w:r>
      <w:r>
        <w:t xml:space="preserve">Rozvody soustavy jsou původní z doby jejího vzniku, tj. cca 1980. V roce 2020 byla </w:t>
      </w:r>
      <w:r w:rsidR="00713DAD">
        <w:t>na</w:t>
      </w:r>
      <w:r>
        <w:t>plánovaná kompletní rekonstrukce</w:t>
      </w:r>
      <w:r w:rsidR="00C71C30">
        <w:t xml:space="preserve"> rozvodů (přechod na 2 trubkový systém)</w:t>
      </w:r>
      <w:r>
        <w:t xml:space="preserve"> </w:t>
      </w:r>
      <w:r w:rsidR="001B57CB">
        <w:t xml:space="preserve">s </w:t>
      </w:r>
      <w:r>
        <w:t>mírn</w:t>
      </w:r>
      <w:r w:rsidR="001B57CB">
        <w:t>ým</w:t>
      </w:r>
      <w:r>
        <w:t xml:space="preserve"> upravení</w:t>
      </w:r>
      <w:r w:rsidR="001B57CB">
        <w:t>m</w:t>
      </w:r>
      <w:r>
        <w:t xml:space="preserve"> trasy rozvodů </w:t>
      </w:r>
      <w:r w:rsidR="001B57CB">
        <w:t xml:space="preserve">viz projektová dokumentace v příloze </w:t>
      </w:r>
      <w:r>
        <w:t>(</w:t>
      </w:r>
      <w:r w:rsidRPr="00713DAD">
        <w:rPr>
          <w:u w:val="single"/>
        </w:rPr>
        <w:t>materiál již nakoupen</w:t>
      </w:r>
      <w:r w:rsidR="00C71C30" w:rsidRPr="00713DAD">
        <w:rPr>
          <w:u w:val="single"/>
        </w:rPr>
        <w:t xml:space="preserve">, součást </w:t>
      </w:r>
      <w:r w:rsidR="00713DAD">
        <w:rPr>
          <w:u w:val="single"/>
        </w:rPr>
        <w:t xml:space="preserve">ceny </w:t>
      </w:r>
      <w:r w:rsidR="00C71C30" w:rsidRPr="00713DAD">
        <w:rPr>
          <w:u w:val="single"/>
        </w:rPr>
        <w:t>prodeje</w:t>
      </w:r>
      <w:r>
        <w:t>). Nicméně z</w:t>
      </w:r>
      <w:r w:rsidR="00C71C30">
        <w:t> </w:t>
      </w:r>
      <w:r>
        <w:t>důvodů korona virové pandemie došlo k</w:t>
      </w:r>
      <w:r w:rsidR="00713DAD">
        <w:t> </w:t>
      </w:r>
      <w:r>
        <w:t>administrativnímu zdržení a</w:t>
      </w:r>
      <w:r w:rsidR="00C71C30">
        <w:t> </w:t>
      </w:r>
      <w:r>
        <w:t xml:space="preserve">následně i odložení plánované </w:t>
      </w:r>
      <w:r w:rsidR="00713DAD">
        <w:t xml:space="preserve">celé </w:t>
      </w:r>
      <w:r>
        <w:t>rekonstrukce.</w:t>
      </w:r>
    </w:p>
    <w:p w14:paraId="13A487F4" w14:textId="77777777" w:rsidR="003E64CF" w:rsidRDefault="003E64CF" w:rsidP="00A54EC7"/>
    <w:p w14:paraId="346DEA6C" w14:textId="20A5CC8A" w:rsidR="00A54EC7" w:rsidRDefault="00A54EC7" w:rsidP="00A54EC7">
      <w:r>
        <w:t xml:space="preserve">Soustava zásobuje 4 odběrná místa (vše bytové domy, </w:t>
      </w:r>
      <w:r w:rsidR="00713DAD">
        <w:t xml:space="preserve">z toho </w:t>
      </w:r>
      <w:r>
        <w:t>2 ve vlastnictví města V</w:t>
      </w:r>
      <w:r w:rsidR="00C71C30">
        <w:t xml:space="preserve">elké </w:t>
      </w:r>
      <w:r>
        <w:t>M</w:t>
      </w:r>
      <w:r w:rsidR="00C71C30">
        <w:t>eziříčí</w:t>
      </w:r>
      <w:r>
        <w:t>) s</w:t>
      </w:r>
      <w:r w:rsidR="00713DAD">
        <w:t> </w:t>
      </w:r>
      <w:r>
        <w:t xml:space="preserve">celkovou průměrnou roční spotřebou cca 5 </w:t>
      </w:r>
      <w:r w:rsidR="001B57CB">
        <w:t>150</w:t>
      </w:r>
      <w:r>
        <w:t xml:space="preserve"> GJ/rok. V</w:t>
      </w:r>
      <w:r w:rsidR="001B57CB">
        <w:t> </w:t>
      </w:r>
      <w:r>
        <w:t>minulosti</w:t>
      </w:r>
      <w:r w:rsidR="001B57CB">
        <w:t xml:space="preserve"> (cca 2008)</w:t>
      </w:r>
      <w:r>
        <w:t xml:space="preserve"> byl k soustavě připojen ještě jeden bytový dům v dané lokalitě, ten však přešel na vytápění prostřednictvím domovní plynové kotelny</w:t>
      </w:r>
      <w:r w:rsidR="00C71C30">
        <w:t xml:space="preserve"> (možno v budoucnu opětovně připojit</w:t>
      </w:r>
      <w:r w:rsidR="007A022E">
        <w:t xml:space="preserve"> – odhadovaná spotřeba 3 100 GJ/rok</w:t>
      </w:r>
      <w:r w:rsidR="00C71C30">
        <w:t>)</w:t>
      </w:r>
      <w:r>
        <w:t>.</w:t>
      </w:r>
    </w:p>
    <w:p w14:paraId="56CD64ED" w14:textId="77777777" w:rsidR="003E64CF" w:rsidRDefault="003E64CF" w:rsidP="00F51796"/>
    <w:p w14:paraId="1ABDA06D" w14:textId="03B1CB35" w:rsidR="00016790" w:rsidRDefault="00A54EC7" w:rsidP="00F51796">
      <w:r>
        <w:t xml:space="preserve">V roce 2020 byly pro 2 bytové domy vyrobeny zcela nové objektové stanice pro přípravu TV, což je signálem dlouhodobého zájmu o využívání SZT. Situace v lokalitě je stabilní, </w:t>
      </w:r>
      <w:r w:rsidR="00C71C30">
        <w:t>bez signálů o odpojování</w:t>
      </w:r>
      <w:r>
        <w:t>.</w:t>
      </w:r>
    </w:p>
    <w:p w14:paraId="23E2F955" w14:textId="5583F922" w:rsidR="00016790" w:rsidRDefault="00016790" w:rsidP="00F51796"/>
    <w:p w14:paraId="42F98397" w14:textId="793A0374" w:rsidR="00016790" w:rsidRDefault="00016790" w:rsidP="00F51796"/>
    <w:p w14:paraId="41A383E8" w14:textId="766EC582" w:rsidR="00016790" w:rsidRDefault="00016790" w:rsidP="00016790"/>
    <w:sectPr w:rsidR="00016790" w:rsidSect="00043C6E">
      <w:headerReference w:type="even" r:id="rId8"/>
      <w:footerReference w:type="default" r:id="rId9"/>
      <w:headerReference w:type="first" r:id="rId10"/>
      <w:footerReference w:type="first" r:id="rId11"/>
      <w:pgSz w:w="11906" w:h="16838" w:code="9"/>
      <w:pgMar w:top="-1134" w:right="907" w:bottom="1588" w:left="907" w:header="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87337" w14:textId="77777777" w:rsidR="00982094" w:rsidRDefault="00982094" w:rsidP="006A4E7B">
      <w:r>
        <w:separator/>
      </w:r>
    </w:p>
  </w:endnote>
  <w:endnote w:type="continuationSeparator" w:id="0">
    <w:p w14:paraId="73E61016" w14:textId="77777777" w:rsidR="00982094" w:rsidRDefault="00982094" w:rsidP="006A4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nton ExtraBold">
    <w:altName w:val="Calibri"/>
    <w:panose1 w:val="00000000000000000000"/>
    <w:charset w:val="00"/>
    <w:family w:val="modern"/>
    <w:notTrueType/>
    <w:pitch w:val="variable"/>
    <w:sig w:usb0="00000207" w:usb1="00000001" w:usb2="00000000" w:usb3="00000000" w:csb0="0000009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nton">
    <w:altName w:val="Calibri"/>
    <w:panose1 w:val="00000000000000000000"/>
    <w:charset w:val="00"/>
    <w:family w:val="modern"/>
    <w:notTrueType/>
    <w:pitch w:val="variable"/>
    <w:sig w:usb0="00000207" w:usb1="00000001" w:usb2="00000000" w:usb3="00000000" w:csb0="00000097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E3984" w14:textId="77777777" w:rsidR="00044DBF" w:rsidRDefault="00044DBF" w:rsidP="00AD0A8E">
    <w:pPr>
      <w:pStyle w:val="Zpat"/>
      <w:tabs>
        <w:tab w:val="clear" w:pos="4536"/>
        <w:tab w:val="clear" w:pos="9072"/>
        <w:tab w:val="center" w:pos="5046"/>
        <w:tab w:val="right" w:pos="10093"/>
      </w:tabs>
    </w:pPr>
  </w:p>
  <w:p w14:paraId="3F21463C" w14:textId="77777777" w:rsidR="00044DBF" w:rsidRDefault="00044DBF" w:rsidP="00AD0A8E">
    <w:pPr>
      <w:pStyle w:val="Zpat"/>
      <w:tabs>
        <w:tab w:val="clear" w:pos="4536"/>
        <w:tab w:val="clear" w:pos="9072"/>
        <w:tab w:val="center" w:pos="5046"/>
        <w:tab w:val="right" w:pos="10093"/>
      </w:tabs>
    </w:pPr>
  </w:p>
  <w:p w14:paraId="7A9037FF" w14:textId="77777777" w:rsidR="00044DBF" w:rsidRDefault="00044DBF" w:rsidP="00AD0A8E">
    <w:pPr>
      <w:pStyle w:val="Zpat"/>
      <w:tabs>
        <w:tab w:val="clear" w:pos="4536"/>
        <w:tab w:val="clear" w:pos="9072"/>
        <w:tab w:val="center" w:pos="5046"/>
        <w:tab w:val="right" w:pos="10093"/>
      </w:tabs>
    </w:pPr>
  </w:p>
  <w:p w14:paraId="09C1276D" w14:textId="77777777" w:rsidR="00044DBF" w:rsidRDefault="00044DBF" w:rsidP="00AD0A8E">
    <w:pPr>
      <w:pStyle w:val="Zpat"/>
      <w:tabs>
        <w:tab w:val="clear" w:pos="4536"/>
        <w:tab w:val="clear" w:pos="9072"/>
        <w:tab w:val="center" w:pos="5046"/>
        <w:tab w:val="right" w:pos="10093"/>
      </w:tabs>
    </w:pPr>
  </w:p>
  <w:p w14:paraId="521248C1" w14:textId="77777777" w:rsidR="00C77C77" w:rsidRPr="0097216B" w:rsidRDefault="00FB3BD3" w:rsidP="00AD0A8E">
    <w:pPr>
      <w:pStyle w:val="Zpat"/>
      <w:tabs>
        <w:tab w:val="clear" w:pos="4536"/>
        <w:tab w:val="clear" w:pos="9072"/>
        <w:tab w:val="center" w:pos="5046"/>
        <w:tab w:val="right" w:pos="10093"/>
      </w:tabs>
    </w:pPr>
    <w:r>
      <w:rPr>
        <w:noProof/>
      </w:rPr>
      <w:drawing>
        <wp:anchor distT="0" distB="0" distL="114300" distR="114300" simplePos="0" relativeHeight="251655168" behindDoc="1" locked="1" layoutInCell="1" allowOverlap="1" wp14:anchorId="6E79FAB6" wp14:editId="58941326">
          <wp:simplePos x="0" y="0"/>
          <wp:positionH relativeFrom="page">
            <wp:posOffset>-526415</wp:posOffset>
          </wp:positionH>
          <wp:positionV relativeFrom="page">
            <wp:posOffset>8792210</wp:posOffset>
          </wp:positionV>
          <wp:extent cx="1987200" cy="2563200"/>
          <wp:effectExtent l="0" t="0" r="0" b="8890"/>
          <wp:wrapNone/>
          <wp:docPr id="16" name="Logo SATT v zápat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SATT v zápatí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25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0A8E">
      <w:tab/>
    </w:r>
    <w:r w:rsidR="00AD0A8E" w:rsidRPr="00726E79">
      <w:rPr>
        <w:rStyle w:val="slostrnky"/>
        <w:spacing w:val="100"/>
      </w:rPr>
      <w:fldChar w:fldCharType="begin"/>
    </w:r>
    <w:r w:rsidR="00AD0A8E" w:rsidRPr="00726E79">
      <w:rPr>
        <w:rStyle w:val="slostrnky"/>
        <w:spacing w:val="100"/>
      </w:rPr>
      <w:instrText>PAGE   \* MERGEFORMAT</w:instrText>
    </w:r>
    <w:r w:rsidR="00AD0A8E" w:rsidRPr="00726E79">
      <w:rPr>
        <w:rStyle w:val="slostrnky"/>
        <w:spacing w:val="100"/>
      </w:rPr>
      <w:fldChar w:fldCharType="separate"/>
    </w:r>
    <w:r w:rsidR="00AD0A8E" w:rsidRPr="00726E79">
      <w:rPr>
        <w:rStyle w:val="slostrnky"/>
        <w:spacing w:val="100"/>
      </w:rPr>
      <w:t>1</w:t>
    </w:r>
    <w:r w:rsidR="00AD0A8E" w:rsidRPr="00726E79">
      <w:rPr>
        <w:rStyle w:val="slostrnky"/>
        <w:spacing w:val="1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CA90D" w14:textId="77777777" w:rsidR="00044DBF" w:rsidRDefault="00451E32" w:rsidP="0036791A">
    <w:pPr>
      <w:pStyle w:val="Zpat"/>
      <w:tabs>
        <w:tab w:val="clear" w:pos="4536"/>
        <w:tab w:val="clear" w:pos="9072"/>
        <w:tab w:val="center" w:pos="5046"/>
        <w:tab w:val="right" w:pos="10093"/>
      </w:tabs>
    </w:pPr>
    <w:r>
      <w:ptab w:relativeTo="margin" w:alignment="center" w:leader="none"/>
    </w:r>
    <w:r>
      <w:ptab w:relativeTo="margin" w:alignment="center" w:leader="hyphen"/>
    </w:r>
    <w:r w:rsidR="00C42D66">
      <w:rPr>
        <w:noProof/>
      </w:rPr>
      <w:drawing>
        <wp:anchor distT="0" distB="0" distL="114300" distR="114300" simplePos="0" relativeHeight="251656192" behindDoc="1" locked="1" layoutInCell="1" allowOverlap="1" wp14:anchorId="43AF7C89" wp14:editId="3E49648B">
          <wp:simplePos x="0" y="0"/>
          <wp:positionH relativeFrom="page">
            <wp:posOffset>-527050</wp:posOffset>
          </wp:positionH>
          <wp:positionV relativeFrom="page">
            <wp:posOffset>8790940</wp:posOffset>
          </wp:positionV>
          <wp:extent cx="1987200" cy="2563200"/>
          <wp:effectExtent l="0" t="0" r="0" b="8890"/>
          <wp:wrapNone/>
          <wp:docPr id="17" name="Logo SATT v zápat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SATT v zápatí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25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9E40C5" w14:textId="77777777" w:rsidR="00044DBF" w:rsidRDefault="00044DBF" w:rsidP="0036791A">
    <w:pPr>
      <w:pStyle w:val="Zpat"/>
      <w:tabs>
        <w:tab w:val="clear" w:pos="4536"/>
        <w:tab w:val="clear" w:pos="9072"/>
        <w:tab w:val="center" w:pos="5046"/>
        <w:tab w:val="right" w:pos="10093"/>
      </w:tabs>
    </w:pPr>
  </w:p>
  <w:p w14:paraId="5E27B8E1" w14:textId="77777777" w:rsidR="00044DBF" w:rsidRDefault="00044DBF" w:rsidP="0036791A">
    <w:pPr>
      <w:pStyle w:val="Zpat"/>
      <w:tabs>
        <w:tab w:val="clear" w:pos="4536"/>
        <w:tab w:val="clear" w:pos="9072"/>
        <w:tab w:val="center" w:pos="5046"/>
        <w:tab w:val="right" w:pos="10093"/>
      </w:tabs>
    </w:pPr>
  </w:p>
  <w:p w14:paraId="34EC7E8F" w14:textId="77777777" w:rsidR="0036791A" w:rsidRDefault="00514888" w:rsidP="0036791A">
    <w:pPr>
      <w:pStyle w:val="Zpat"/>
      <w:tabs>
        <w:tab w:val="clear" w:pos="4536"/>
        <w:tab w:val="clear" w:pos="9072"/>
        <w:tab w:val="center" w:pos="5046"/>
        <w:tab w:val="right" w:pos="10093"/>
      </w:tabs>
    </w:pPr>
    <w:r>
      <w:rPr>
        <w:noProof/>
      </w:rPr>
      <w:drawing>
        <wp:anchor distT="0" distB="0" distL="114300" distR="114300" simplePos="0" relativeHeight="251657216" behindDoc="1" locked="1" layoutInCell="1" allowOverlap="1" wp14:anchorId="20A2FAFF" wp14:editId="2783BB97">
          <wp:simplePos x="0" y="0"/>
          <wp:positionH relativeFrom="column">
            <wp:posOffset>1242060</wp:posOffset>
          </wp:positionH>
          <wp:positionV relativeFrom="paragraph">
            <wp:posOffset>161925</wp:posOffset>
          </wp:positionV>
          <wp:extent cx="2516400" cy="363600"/>
          <wp:effectExtent l="0" t="0" r="0" b="0"/>
          <wp:wrapNone/>
          <wp:docPr id="18" name="Grafický objekt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6400" cy="3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791A">
      <w:tab/>
    </w:r>
  </w:p>
  <w:p w14:paraId="6FC00039" w14:textId="77777777" w:rsidR="00587C06" w:rsidRDefault="00514888">
    <w:pPr>
      <w:pStyle w:val="Zpat"/>
    </w:pPr>
    <w:r>
      <w:rPr>
        <w:noProof/>
      </w:rPr>
      <w:drawing>
        <wp:anchor distT="0" distB="0" distL="114300" distR="114300" simplePos="0" relativeHeight="251658240" behindDoc="1" locked="1" layoutInCell="1" allowOverlap="1" wp14:anchorId="03C0571E" wp14:editId="04DAC36A">
          <wp:simplePos x="0" y="0"/>
          <wp:positionH relativeFrom="column">
            <wp:posOffset>4777105</wp:posOffset>
          </wp:positionH>
          <wp:positionV relativeFrom="paragraph">
            <wp:posOffset>40005</wp:posOffset>
          </wp:positionV>
          <wp:extent cx="1148400" cy="140400"/>
          <wp:effectExtent l="0" t="0" r="0" b="0"/>
          <wp:wrapNone/>
          <wp:docPr id="19" name="Grafický objekt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8400" cy="1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1" layoutInCell="1" allowOverlap="1" wp14:anchorId="57875EBF" wp14:editId="7F4AA9C9">
          <wp:simplePos x="0" y="0"/>
          <wp:positionH relativeFrom="column">
            <wp:posOffset>4396105</wp:posOffset>
          </wp:positionH>
          <wp:positionV relativeFrom="paragraph">
            <wp:posOffset>11430</wp:posOffset>
          </wp:positionV>
          <wp:extent cx="208800" cy="223200"/>
          <wp:effectExtent l="0" t="0" r="1270" b="5715"/>
          <wp:wrapNone/>
          <wp:docPr id="20" name="Grafický objekt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7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8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1F272" w14:textId="77777777" w:rsidR="00982094" w:rsidRDefault="00982094" w:rsidP="006A4E7B">
      <w:r>
        <w:separator/>
      </w:r>
    </w:p>
  </w:footnote>
  <w:footnote w:type="continuationSeparator" w:id="0">
    <w:p w14:paraId="72B92C3E" w14:textId="77777777" w:rsidR="00982094" w:rsidRDefault="00982094" w:rsidP="006A4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36F29" w14:textId="77777777" w:rsidR="00AE0004" w:rsidRDefault="00000000">
    <w:pPr>
      <w:pStyle w:val="Zhlav"/>
    </w:pPr>
    <w:r>
      <w:rPr>
        <w:noProof/>
      </w:rPr>
      <w:pict w14:anchorId="103F7BB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183969" o:spid="_x0000_s1053" type="#_x0000_t75" style="position:absolute;left:0;text-align:left;margin-left:0;margin-top:0;width:595.45pt;height:842.05pt;z-index:-251656192;mso-position-horizontal:center;mso-position-horizontal-relative:margin;mso-position-vertical:center;mso-position-vertical-relative:margin" o:allowincell="f">
          <v:imagedata r:id="rId1" o:title="Gatema_hl_papir_UPR-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8A09D" w14:textId="77777777" w:rsidR="0036791A" w:rsidRDefault="0036791A" w:rsidP="00F71A56">
    <w:pPr>
      <w:pStyle w:val="Zhlav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E5D12"/>
    <w:multiLevelType w:val="hybridMultilevel"/>
    <w:tmpl w:val="68FAC580"/>
    <w:lvl w:ilvl="0" w:tplc="A31263EA">
      <w:start w:val="1"/>
      <w:numFmt w:val="decimal"/>
      <w:pStyle w:val="slovn1"/>
      <w:lvlText w:val="%1."/>
      <w:lvlJc w:val="left"/>
      <w:pPr>
        <w:ind w:left="700" w:hanging="360"/>
      </w:pPr>
      <w:rPr>
        <w:rFonts w:hint="default"/>
        <w:color w:val="464D97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9770A"/>
    <w:multiLevelType w:val="multilevel"/>
    <w:tmpl w:val="FD9E3466"/>
    <w:lvl w:ilvl="0">
      <w:start w:val="1"/>
      <w:numFmt w:val="bullet"/>
      <w:pStyle w:val="Odrky1"/>
      <w:lvlText w:val=""/>
      <w:lvlJc w:val="left"/>
      <w:pPr>
        <w:tabs>
          <w:tab w:val="num" w:pos="680"/>
        </w:tabs>
        <w:ind w:left="680" w:hanging="340"/>
      </w:pPr>
      <w:rPr>
        <w:rFonts w:ascii="Wingdings 2" w:hAnsi="Wingdings 2" w:hint="default"/>
        <w:color w:val="CA123A" w:themeColor="accent3"/>
        <w:sz w:val="22"/>
      </w:rPr>
    </w:lvl>
    <w:lvl w:ilvl="1">
      <w:start w:val="1"/>
      <w:numFmt w:val="bullet"/>
      <w:pStyle w:val="Odrky2"/>
      <w:lvlText w:val="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Odrky3"/>
      <w:lvlText w:val=""/>
      <w:lvlJc w:val="left"/>
      <w:pPr>
        <w:tabs>
          <w:tab w:val="num" w:pos="1814"/>
        </w:tabs>
        <w:ind w:left="1814" w:hanging="340"/>
      </w:pPr>
      <w:rPr>
        <w:rFonts w:ascii="Wingdings 2" w:hAnsi="Wingdings 2" w:hint="default"/>
        <w:color w:val="4D4697" w:themeColor="accent1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A91C89"/>
    <w:multiLevelType w:val="multilevel"/>
    <w:tmpl w:val="5DCA9FB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4D4697" w:themeColor="accen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color w:val="4D4697" w:themeColor="accent1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color w:val="4D4697" w:themeColor="accent1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32F34C3E"/>
    <w:multiLevelType w:val="hybridMultilevel"/>
    <w:tmpl w:val="E60010F2"/>
    <w:lvl w:ilvl="0" w:tplc="8B36404C">
      <w:start w:val="1"/>
      <w:numFmt w:val="decimal"/>
      <w:pStyle w:val="slovn3"/>
      <w:lvlText w:val="%1."/>
      <w:lvlJc w:val="left"/>
      <w:pPr>
        <w:tabs>
          <w:tab w:val="num" w:pos="1814"/>
        </w:tabs>
        <w:ind w:left="1814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327DD"/>
    <w:multiLevelType w:val="hybridMultilevel"/>
    <w:tmpl w:val="E4AE9E16"/>
    <w:lvl w:ilvl="0" w:tplc="335E0A00">
      <w:start w:val="1"/>
      <w:numFmt w:val="decimal"/>
      <w:pStyle w:val="slovn2"/>
      <w:lvlText w:val="%1."/>
      <w:lvlJc w:val="left"/>
      <w:pPr>
        <w:tabs>
          <w:tab w:val="num" w:pos="1474"/>
        </w:tabs>
        <w:ind w:left="1247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7191396">
    <w:abstractNumId w:val="2"/>
  </w:num>
  <w:num w:numId="2" w16cid:durableId="467478085">
    <w:abstractNumId w:val="1"/>
  </w:num>
  <w:num w:numId="3" w16cid:durableId="1236433814">
    <w:abstractNumId w:val="0"/>
  </w:num>
  <w:num w:numId="4" w16cid:durableId="123427110">
    <w:abstractNumId w:val="4"/>
  </w:num>
  <w:num w:numId="5" w16cid:durableId="944578192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C7"/>
    <w:rsid w:val="00000A21"/>
    <w:rsid w:val="000061ED"/>
    <w:rsid w:val="00010F62"/>
    <w:rsid w:val="000143F8"/>
    <w:rsid w:val="000154B9"/>
    <w:rsid w:val="00016790"/>
    <w:rsid w:val="00030D05"/>
    <w:rsid w:val="000355F3"/>
    <w:rsid w:val="00041D8F"/>
    <w:rsid w:val="00043C6E"/>
    <w:rsid w:val="00044DBF"/>
    <w:rsid w:val="00046202"/>
    <w:rsid w:val="0005076C"/>
    <w:rsid w:val="00083F9C"/>
    <w:rsid w:val="00091034"/>
    <w:rsid w:val="0009307D"/>
    <w:rsid w:val="00096553"/>
    <w:rsid w:val="00096E72"/>
    <w:rsid w:val="000A2829"/>
    <w:rsid w:val="000B051A"/>
    <w:rsid w:val="000B08E6"/>
    <w:rsid w:val="000C2B0D"/>
    <w:rsid w:val="000C7962"/>
    <w:rsid w:val="000D5EBE"/>
    <w:rsid w:val="000E0A16"/>
    <w:rsid w:val="000E63C9"/>
    <w:rsid w:val="000F3DAC"/>
    <w:rsid w:val="00103043"/>
    <w:rsid w:val="001111F4"/>
    <w:rsid w:val="00122210"/>
    <w:rsid w:val="0012563D"/>
    <w:rsid w:val="0012657F"/>
    <w:rsid w:val="0013793D"/>
    <w:rsid w:val="001416D1"/>
    <w:rsid w:val="00155F00"/>
    <w:rsid w:val="00166CF0"/>
    <w:rsid w:val="00166F8A"/>
    <w:rsid w:val="0017342F"/>
    <w:rsid w:val="00187903"/>
    <w:rsid w:val="001956C6"/>
    <w:rsid w:val="0019761D"/>
    <w:rsid w:val="001A2BA4"/>
    <w:rsid w:val="001A6FA7"/>
    <w:rsid w:val="001B57CB"/>
    <w:rsid w:val="001C2084"/>
    <w:rsid w:val="001D0357"/>
    <w:rsid w:val="001F16E6"/>
    <w:rsid w:val="001F2433"/>
    <w:rsid w:val="00205FDA"/>
    <w:rsid w:val="00216C7D"/>
    <w:rsid w:val="00225C2C"/>
    <w:rsid w:val="00232731"/>
    <w:rsid w:val="00247949"/>
    <w:rsid w:val="00250E96"/>
    <w:rsid w:val="00256D39"/>
    <w:rsid w:val="00260C0B"/>
    <w:rsid w:val="0026157D"/>
    <w:rsid w:val="00261BA7"/>
    <w:rsid w:val="00264B16"/>
    <w:rsid w:val="00270583"/>
    <w:rsid w:val="002854AF"/>
    <w:rsid w:val="00290DFE"/>
    <w:rsid w:val="002929ED"/>
    <w:rsid w:val="002A7D29"/>
    <w:rsid w:val="002C12DB"/>
    <w:rsid w:val="002C764F"/>
    <w:rsid w:val="002C7916"/>
    <w:rsid w:val="002D4D03"/>
    <w:rsid w:val="002D781D"/>
    <w:rsid w:val="00303CA1"/>
    <w:rsid w:val="003063FD"/>
    <w:rsid w:val="0030757F"/>
    <w:rsid w:val="003128D4"/>
    <w:rsid w:val="00315342"/>
    <w:rsid w:val="003168E3"/>
    <w:rsid w:val="00317A23"/>
    <w:rsid w:val="00320F58"/>
    <w:rsid w:val="00330C0C"/>
    <w:rsid w:val="00333586"/>
    <w:rsid w:val="00344DE2"/>
    <w:rsid w:val="00346DAA"/>
    <w:rsid w:val="00352F2A"/>
    <w:rsid w:val="00354511"/>
    <w:rsid w:val="00363D7C"/>
    <w:rsid w:val="0036791A"/>
    <w:rsid w:val="003A36B8"/>
    <w:rsid w:val="003B5E73"/>
    <w:rsid w:val="003C11E5"/>
    <w:rsid w:val="003C4AE4"/>
    <w:rsid w:val="003D0FA8"/>
    <w:rsid w:val="003D146F"/>
    <w:rsid w:val="003D36D4"/>
    <w:rsid w:val="003D39AE"/>
    <w:rsid w:val="003E64CF"/>
    <w:rsid w:val="00407EDF"/>
    <w:rsid w:val="00424602"/>
    <w:rsid w:val="00433D15"/>
    <w:rsid w:val="00450E9F"/>
    <w:rsid w:val="00451E32"/>
    <w:rsid w:val="004521B5"/>
    <w:rsid w:val="00461B9A"/>
    <w:rsid w:val="00487B44"/>
    <w:rsid w:val="00494934"/>
    <w:rsid w:val="00494DB1"/>
    <w:rsid w:val="004B455F"/>
    <w:rsid w:val="004D6D67"/>
    <w:rsid w:val="004E767B"/>
    <w:rsid w:val="004F14B4"/>
    <w:rsid w:val="004F1B9F"/>
    <w:rsid w:val="004F6481"/>
    <w:rsid w:val="00500CC5"/>
    <w:rsid w:val="005116AD"/>
    <w:rsid w:val="00514888"/>
    <w:rsid w:val="0052541A"/>
    <w:rsid w:val="00567889"/>
    <w:rsid w:val="00587C06"/>
    <w:rsid w:val="005910A4"/>
    <w:rsid w:val="005A7928"/>
    <w:rsid w:val="005B6FEA"/>
    <w:rsid w:val="005B7D0B"/>
    <w:rsid w:val="005C3554"/>
    <w:rsid w:val="005C73A8"/>
    <w:rsid w:val="005C73DD"/>
    <w:rsid w:val="005E1A7B"/>
    <w:rsid w:val="00606D0A"/>
    <w:rsid w:val="00637F62"/>
    <w:rsid w:val="006629B4"/>
    <w:rsid w:val="006756F4"/>
    <w:rsid w:val="006817AE"/>
    <w:rsid w:val="00684662"/>
    <w:rsid w:val="006963C3"/>
    <w:rsid w:val="006A15B1"/>
    <w:rsid w:val="006A4E7B"/>
    <w:rsid w:val="006B55DB"/>
    <w:rsid w:val="006D6B59"/>
    <w:rsid w:val="006E5FE4"/>
    <w:rsid w:val="007104FE"/>
    <w:rsid w:val="00713DAD"/>
    <w:rsid w:val="00715B63"/>
    <w:rsid w:val="00720C71"/>
    <w:rsid w:val="007226CE"/>
    <w:rsid w:val="00725386"/>
    <w:rsid w:val="00726E79"/>
    <w:rsid w:val="00730549"/>
    <w:rsid w:val="0073367B"/>
    <w:rsid w:val="00734CA2"/>
    <w:rsid w:val="00740CB0"/>
    <w:rsid w:val="00743747"/>
    <w:rsid w:val="007502B9"/>
    <w:rsid w:val="007541E1"/>
    <w:rsid w:val="00770C8D"/>
    <w:rsid w:val="007765CB"/>
    <w:rsid w:val="00795F19"/>
    <w:rsid w:val="007A022E"/>
    <w:rsid w:val="007A2B0E"/>
    <w:rsid w:val="007B5A92"/>
    <w:rsid w:val="007C009D"/>
    <w:rsid w:val="007C2095"/>
    <w:rsid w:val="007C59B7"/>
    <w:rsid w:val="007C6EFF"/>
    <w:rsid w:val="007D580B"/>
    <w:rsid w:val="007F6B2D"/>
    <w:rsid w:val="00807723"/>
    <w:rsid w:val="00813CF9"/>
    <w:rsid w:val="00815E5C"/>
    <w:rsid w:val="008351FA"/>
    <w:rsid w:val="00854718"/>
    <w:rsid w:val="00856250"/>
    <w:rsid w:val="00866D04"/>
    <w:rsid w:val="00871476"/>
    <w:rsid w:val="008A1130"/>
    <w:rsid w:val="008A34AA"/>
    <w:rsid w:val="008D550C"/>
    <w:rsid w:val="008D689A"/>
    <w:rsid w:val="008F5F85"/>
    <w:rsid w:val="008F6A29"/>
    <w:rsid w:val="0090470C"/>
    <w:rsid w:val="009104BD"/>
    <w:rsid w:val="00915D51"/>
    <w:rsid w:val="00924F72"/>
    <w:rsid w:val="00925BAC"/>
    <w:rsid w:val="009379CD"/>
    <w:rsid w:val="0094292F"/>
    <w:rsid w:val="00953121"/>
    <w:rsid w:val="00955851"/>
    <w:rsid w:val="00964F87"/>
    <w:rsid w:val="00970493"/>
    <w:rsid w:val="0097216B"/>
    <w:rsid w:val="00973032"/>
    <w:rsid w:val="00980CF8"/>
    <w:rsid w:val="009817D7"/>
    <w:rsid w:val="00982094"/>
    <w:rsid w:val="00994F3B"/>
    <w:rsid w:val="00995BD8"/>
    <w:rsid w:val="009A7A2B"/>
    <w:rsid w:val="009B4D29"/>
    <w:rsid w:val="009B5440"/>
    <w:rsid w:val="009C61C5"/>
    <w:rsid w:val="009D1E2F"/>
    <w:rsid w:val="009E0915"/>
    <w:rsid w:val="009F76B0"/>
    <w:rsid w:val="00A1101C"/>
    <w:rsid w:val="00A12CB6"/>
    <w:rsid w:val="00A1616D"/>
    <w:rsid w:val="00A37AFD"/>
    <w:rsid w:val="00A41233"/>
    <w:rsid w:val="00A476F3"/>
    <w:rsid w:val="00A51903"/>
    <w:rsid w:val="00A54EC7"/>
    <w:rsid w:val="00A56751"/>
    <w:rsid w:val="00A63400"/>
    <w:rsid w:val="00A6362C"/>
    <w:rsid w:val="00A735DA"/>
    <w:rsid w:val="00A9468B"/>
    <w:rsid w:val="00A94832"/>
    <w:rsid w:val="00AA1E07"/>
    <w:rsid w:val="00AA600B"/>
    <w:rsid w:val="00AB10CE"/>
    <w:rsid w:val="00AB2F56"/>
    <w:rsid w:val="00AC4DD4"/>
    <w:rsid w:val="00AC55F5"/>
    <w:rsid w:val="00AC59D5"/>
    <w:rsid w:val="00AC6702"/>
    <w:rsid w:val="00AD0A8E"/>
    <w:rsid w:val="00AE0004"/>
    <w:rsid w:val="00AF5CB2"/>
    <w:rsid w:val="00B16C08"/>
    <w:rsid w:val="00B2305F"/>
    <w:rsid w:val="00B24AEA"/>
    <w:rsid w:val="00B252E3"/>
    <w:rsid w:val="00B414F6"/>
    <w:rsid w:val="00B53839"/>
    <w:rsid w:val="00B5432E"/>
    <w:rsid w:val="00B62318"/>
    <w:rsid w:val="00B724FF"/>
    <w:rsid w:val="00B74EF0"/>
    <w:rsid w:val="00B814ED"/>
    <w:rsid w:val="00B861D6"/>
    <w:rsid w:val="00BA4D0A"/>
    <w:rsid w:val="00BD4BB0"/>
    <w:rsid w:val="00BE3672"/>
    <w:rsid w:val="00BE7A4F"/>
    <w:rsid w:val="00BE7EDE"/>
    <w:rsid w:val="00BF3B1C"/>
    <w:rsid w:val="00BF62B9"/>
    <w:rsid w:val="00BF6346"/>
    <w:rsid w:val="00C03E9A"/>
    <w:rsid w:val="00C15E8E"/>
    <w:rsid w:val="00C33BB3"/>
    <w:rsid w:val="00C41C2C"/>
    <w:rsid w:val="00C42D66"/>
    <w:rsid w:val="00C46FF8"/>
    <w:rsid w:val="00C525F7"/>
    <w:rsid w:val="00C613E0"/>
    <w:rsid w:val="00C63C30"/>
    <w:rsid w:val="00C71C30"/>
    <w:rsid w:val="00C77298"/>
    <w:rsid w:val="00C77C77"/>
    <w:rsid w:val="00C80578"/>
    <w:rsid w:val="00C97F70"/>
    <w:rsid w:val="00CA0EFF"/>
    <w:rsid w:val="00CA5212"/>
    <w:rsid w:val="00CD323A"/>
    <w:rsid w:val="00CE4C76"/>
    <w:rsid w:val="00CE6B4F"/>
    <w:rsid w:val="00D06B89"/>
    <w:rsid w:val="00D16DBE"/>
    <w:rsid w:val="00D20E5D"/>
    <w:rsid w:val="00D278DF"/>
    <w:rsid w:val="00D32D2C"/>
    <w:rsid w:val="00D37660"/>
    <w:rsid w:val="00D63E74"/>
    <w:rsid w:val="00D64A63"/>
    <w:rsid w:val="00D87ABB"/>
    <w:rsid w:val="00DA4835"/>
    <w:rsid w:val="00DC09B8"/>
    <w:rsid w:val="00DD00CC"/>
    <w:rsid w:val="00DE7097"/>
    <w:rsid w:val="00DF313E"/>
    <w:rsid w:val="00E0094F"/>
    <w:rsid w:val="00E01BB7"/>
    <w:rsid w:val="00E023F4"/>
    <w:rsid w:val="00E03503"/>
    <w:rsid w:val="00E0466B"/>
    <w:rsid w:val="00E14A62"/>
    <w:rsid w:val="00E163D0"/>
    <w:rsid w:val="00E17B05"/>
    <w:rsid w:val="00E43575"/>
    <w:rsid w:val="00E4733B"/>
    <w:rsid w:val="00E64D95"/>
    <w:rsid w:val="00E665BA"/>
    <w:rsid w:val="00E72165"/>
    <w:rsid w:val="00E72BA9"/>
    <w:rsid w:val="00E779A6"/>
    <w:rsid w:val="00E77C68"/>
    <w:rsid w:val="00E80382"/>
    <w:rsid w:val="00E86541"/>
    <w:rsid w:val="00E8729B"/>
    <w:rsid w:val="00EB4C7F"/>
    <w:rsid w:val="00EB7633"/>
    <w:rsid w:val="00EC2831"/>
    <w:rsid w:val="00EF585D"/>
    <w:rsid w:val="00F10A6A"/>
    <w:rsid w:val="00F13B93"/>
    <w:rsid w:val="00F1638C"/>
    <w:rsid w:val="00F305CC"/>
    <w:rsid w:val="00F30EDE"/>
    <w:rsid w:val="00F42484"/>
    <w:rsid w:val="00F460CD"/>
    <w:rsid w:val="00F51796"/>
    <w:rsid w:val="00F53EA9"/>
    <w:rsid w:val="00F62E16"/>
    <w:rsid w:val="00F70C9E"/>
    <w:rsid w:val="00F711FF"/>
    <w:rsid w:val="00F71A56"/>
    <w:rsid w:val="00F74E66"/>
    <w:rsid w:val="00F773CF"/>
    <w:rsid w:val="00F82158"/>
    <w:rsid w:val="00F94130"/>
    <w:rsid w:val="00FB3BD3"/>
    <w:rsid w:val="00FB7FE2"/>
    <w:rsid w:val="00FC01F6"/>
    <w:rsid w:val="00FC1EC1"/>
    <w:rsid w:val="00FD6D28"/>
    <w:rsid w:val="00FE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07B6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1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6F8A"/>
    <w:pPr>
      <w:spacing w:after="0" w:line="240" w:lineRule="auto"/>
      <w:jc w:val="both"/>
    </w:pPr>
    <w:rPr>
      <w:rFonts w:eastAsia="Times New Roman" w:cs="Times New Roman"/>
      <w:bCs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7"/>
    <w:qFormat/>
    <w:rsid w:val="00043C6E"/>
    <w:pPr>
      <w:keepNext/>
      <w:pBdr>
        <w:bottom w:val="single" w:sz="8" w:space="4" w:color="4D4697" w:themeColor="accent1"/>
      </w:pBdr>
      <w:spacing w:after="360" w:line="480" w:lineRule="atLeast"/>
      <w:jc w:val="center"/>
      <w:outlineLvl w:val="0"/>
    </w:pPr>
    <w:rPr>
      <w:rFonts w:asciiTheme="majorHAnsi" w:eastAsiaTheme="majorEastAsia" w:hAnsiTheme="majorHAnsi" w:cstheme="majorBidi"/>
      <w:color w:val="4D4697" w:themeColor="accent1"/>
      <w:sz w:val="40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7"/>
    <w:unhideWhenUsed/>
    <w:qFormat/>
    <w:rsid w:val="0026157D"/>
    <w:pPr>
      <w:keepNext/>
      <w:keepLines/>
      <w:widowControl w:val="0"/>
      <w:suppressAutoHyphens/>
      <w:spacing w:before="360" w:after="120" w:line="336" w:lineRule="atLeast"/>
      <w:jc w:val="center"/>
      <w:outlineLvl w:val="1"/>
    </w:pPr>
    <w:rPr>
      <w:rFonts w:asciiTheme="majorHAnsi" w:eastAsiaTheme="majorEastAsia" w:hAnsiTheme="majorHAnsi" w:cstheme="majorBidi"/>
      <w:color w:val="4D4697" w:themeColor="accent1"/>
      <w:sz w:val="28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DA4835"/>
    <w:pPr>
      <w:keepNext/>
      <w:keepLines/>
      <w:spacing w:before="264"/>
      <w:outlineLvl w:val="2"/>
    </w:pPr>
    <w:rPr>
      <w:rFonts w:asciiTheme="majorHAnsi" w:eastAsiaTheme="majorEastAsia" w:hAnsiTheme="majorHAnsi" w:cstheme="majorBidi"/>
      <w:b/>
      <w:bCs w:val="0"/>
      <w:color w:val="4D4697" w:themeColor="accent1"/>
    </w:rPr>
  </w:style>
  <w:style w:type="paragraph" w:styleId="Nadpis4">
    <w:name w:val="heading 4"/>
    <w:basedOn w:val="Normln"/>
    <w:next w:val="Normln"/>
    <w:link w:val="Nadpis4Char"/>
    <w:uiPriority w:val="7"/>
    <w:semiHidden/>
    <w:unhideWhenUsed/>
    <w:rsid w:val="009104B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 w:val="0"/>
      <w:i/>
      <w:iCs/>
    </w:rPr>
  </w:style>
  <w:style w:type="paragraph" w:styleId="Nadpis5">
    <w:name w:val="heading 5"/>
    <w:basedOn w:val="Normln"/>
    <w:next w:val="Normln"/>
    <w:link w:val="Nadpis5Char"/>
    <w:uiPriority w:val="7"/>
    <w:semiHidden/>
    <w:unhideWhenUsed/>
    <w:qFormat/>
    <w:rsid w:val="00096E7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6234B" w:themeColor="accent1" w:themeShade="7F"/>
    </w:rPr>
  </w:style>
  <w:style w:type="paragraph" w:styleId="Nadpis6">
    <w:name w:val="heading 6"/>
    <w:basedOn w:val="Normln"/>
    <w:next w:val="Normln"/>
    <w:link w:val="Nadpis6Char"/>
    <w:uiPriority w:val="7"/>
    <w:semiHidden/>
    <w:unhideWhenUsed/>
    <w:qFormat/>
    <w:rsid w:val="00096E7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6234B" w:themeColor="accent1" w:themeShade="7F"/>
    </w:rPr>
  </w:style>
  <w:style w:type="paragraph" w:styleId="Nadpis7">
    <w:name w:val="heading 7"/>
    <w:basedOn w:val="Normln"/>
    <w:next w:val="Normln"/>
    <w:link w:val="Nadpis7Char"/>
    <w:uiPriority w:val="7"/>
    <w:semiHidden/>
    <w:unhideWhenUsed/>
    <w:qFormat/>
    <w:rsid w:val="00C7729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7"/>
    <w:semiHidden/>
    <w:unhideWhenUsed/>
    <w:qFormat/>
    <w:rsid w:val="00C7729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7"/>
    <w:semiHidden/>
    <w:unhideWhenUsed/>
    <w:qFormat/>
    <w:rsid w:val="00096E7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D0A8E"/>
    <w:pPr>
      <w:tabs>
        <w:tab w:val="center" w:pos="4536"/>
        <w:tab w:val="right" w:pos="9072"/>
      </w:tabs>
      <w:jc w:val="right"/>
    </w:pPr>
    <w:rPr>
      <w:rFonts w:asciiTheme="majorHAnsi" w:hAnsiTheme="majorHAnsi"/>
      <w:color w:val="A29CCC" w:themeColor="accent5"/>
    </w:rPr>
  </w:style>
  <w:style w:type="character" w:customStyle="1" w:styleId="ZhlavChar">
    <w:name w:val="Záhlaví Char"/>
    <w:basedOn w:val="Standardnpsmoodstavce"/>
    <w:link w:val="Zhlav"/>
    <w:rsid w:val="00AD0A8E"/>
    <w:rPr>
      <w:rFonts w:asciiTheme="majorHAnsi" w:hAnsiTheme="majorHAnsi"/>
      <w:color w:val="A29CCC" w:themeColor="accent5"/>
    </w:rPr>
  </w:style>
  <w:style w:type="paragraph" w:styleId="Zpat">
    <w:name w:val="footer"/>
    <w:basedOn w:val="Normln"/>
    <w:link w:val="ZpatChar"/>
    <w:uiPriority w:val="99"/>
    <w:unhideWhenUsed/>
    <w:rsid w:val="00AD0A8E"/>
    <w:pPr>
      <w:tabs>
        <w:tab w:val="center" w:pos="4536"/>
        <w:tab w:val="right" w:pos="9072"/>
      </w:tabs>
    </w:pPr>
    <w:rPr>
      <w:rFonts w:asciiTheme="majorHAnsi" w:hAnsiTheme="majorHAnsi"/>
      <w:color w:val="A29CCC" w:themeColor="accent5"/>
    </w:rPr>
  </w:style>
  <w:style w:type="character" w:customStyle="1" w:styleId="ZpatChar">
    <w:name w:val="Zápatí Char"/>
    <w:basedOn w:val="Standardnpsmoodstavce"/>
    <w:link w:val="Zpat"/>
    <w:uiPriority w:val="99"/>
    <w:rsid w:val="00AD0A8E"/>
    <w:rPr>
      <w:rFonts w:asciiTheme="majorHAnsi" w:hAnsiTheme="majorHAnsi"/>
      <w:color w:val="A29CCC" w:themeColor="accent5"/>
    </w:rPr>
  </w:style>
  <w:style w:type="table" w:styleId="Mkatabulky">
    <w:name w:val="Table Grid"/>
    <w:basedOn w:val="Normlntabulka"/>
    <w:rsid w:val="00BA4D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7"/>
    <w:rsid w:val="00043C6E"/>
    <w:rPr>
      <w:rFonts w:asciiTheme="majorHAnsi" w:eastAsiaTheme="majorEastAsia" w:hAnsiTheme="majorHAnsi" w:cstheme="majorBidi"/>
      <w:bCs/>
      <w:color w:val="4D4697" w:themeColor="accent1"/>
      <w:sz w:val="40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7"/>
    <w:rsid w:val="0026157D"/>
    <w:rPr>
      <w:rFonts w:asciiTheme="majorHAnsi" w:eastAsiaTheme="majorEastAsia" w:hAnsiTheme="majorHAnsi" w:cstheme="majorBidi"/>
      <w:bCs/>
      <w:color w:val="4D4697" w:themeColor="accent1"/>
      <w:sz w:val="28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0C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0CC5"/>
    <w:rPr>
      <w:rFonts w:ascii="Tahoma" w:hAnsi="Tahoma" w:cs="Tahoma"/>
      <w:color w:val="212149" w:themeColor="text2"/>
      <w:sz w:val="16"/>
      <w:szCs w:val="16"/>
    </w:rPr>
  </w:style>
  <w:style w:type="paragraph" w:styleId="Nzev">
    <w:name w:val="Title"/>
    <w:basedOn w:val="Normln"/>
    <w:next w:val="Normln"/>
    <w:link w:val="NzevChar"/>
    <w:qFormat/>
    <w:rsid w:val="006A15B1"/>
    <w:pPr>
      <w:spacing w:line="1620" w:lineRule="atLeast"/>
      <w:ind w:left="-187" w:right="-187"/>
      <w:contextualSpacing/>
    </w:pPr>
    <w:rPr>
      <w:rFonts w:asciiTheme="majorHAnsi" w:eastAsiaTheme="majorEastAsia" w:hAnsiTheme="majorHAnsi" w:cstheme="majorBidi"/>
      <w:color w:val="FFFFFF" w:themeColor="background1"/>
      <w:kern w:val="28"/>
      <w:sz w:val="135"/>
      <w:szCs w:val="52"/>
    </w:rPr>
  </w:style>
  <w:style w:type="character" w:customStyle="1" w:styleId="NzevChar">
    <w:name w:val="Název Char"/>
    <w:basedOn w:val="Standardnpsmoodstavce"/>
    <w:link w:val="Nzev"/>
    <w:rsid w:val="00091034"/>
    <w:rPr>
      <w:rFonts w:asciiTheme="majorHAnsi" w:eastAsiaTheme="majorEastAsia" w:hAnsiTheme="majorHAnsi" w:cstheme="majorBidi"/>
      <w:color w:val="FFFFFF" w:themeColor="background1"/>
      <w:kern w:val="28"/>
      <w:sz w:val="135"/>
      <w:szCs w:val="52"/>
    </w:rPr>
  </w:style>
  <w:style w:type="character" w:styleId="Zstupntext">
    <w:name w:val="Placeholder Text"/>
    <w:basedOn w:val="Standardnpsmoodstavce"/>
    <w:uiPriority w:val="99"/>
    <w:semiHidden/>
    <w:rsid w:val="00FB7FE2"/>
    <w:rPr>
      <w:color w:val="808080"/>
    </w:rPr>
  </w:style>
  <w:style w:type="character" w:styleId="Hypertextovodkaz">
    <w:name w:val="Hyperlink"/>
    <w:basedOn w:val="Standardnpsmoodstavce"/>
    <w:unhideWhenUsed/>
    <w:rsid w:val="00AD0A8E"/>
    <w:rPr>
      <w:color w:val="4D4697" w:themeColor="accent1"/>
      <w:u w:val="single"/>
    </w:rPr>
  </w:style>
  <w:style w:type="paragraph" w:styleId="Podnadpis">
    <w:name w:val="Subtitle"/>
    <w:basedOn w:val="Normln"/>
    <w:link w:val="PodnadpisChar"/>
    <w:uiPriority w:val="17"/>
    <w:qFormat/>
    <w:rsid w:val="006A15B1"/>
    <w:pPr>
      <w:numPr>
        <w:ilvl w:val="1"/>
      </w:numPr>
      <w:spacing w:before="360" w:line="980" w:lineRule="atLeast"/>
      <w:ind w:left="-187" w:right="-187"/>
      <w:contextualSpacing/>
    </w:pPr>
    <w:rPr>
      <w:rFonts w:ascii="Panton" w:eastAsiaTheme="majorEastAsia" w:hAnsi="Panton" w:cstheme="majorBidi"/>
      <w:iCs/>
      <w:color w:val="FFFFFF" w:themeColor="background1"/>
      <w:sz w:val="82"/>
    </w:rPr>
  </w:style>
  <w:style w:type="character" w:customStyle="1" w:styleId="PodnadpisChar">
    <w:name w:val="Podnadpis Char"/>
    <w:basedOn w:val="Standardnpsmoodstavce"/>
    <w:link w:val="Podnadpis"/>
    <w:uiPriority w:val="17"/>
    <w:rsid w:val="00091034"/>
    <w:rPr>
      <w:rFonts w:ascii="Panton" w:eastAsiaTheme="majorEastAsia" w:hAnsi="Panton" w:cstheme="majorBidi"/>
      <w:iCs/>
      <w:color w:val="FFFFFF" w:themeColor="background1"/>
      <w:sz w:val="82"/>
      <w:szCs w:val="24"/>
    </w:rPr>
  </w:style>
  <w:style w:type="character" w:customStyle="1" w:styleId="Nadpis3Char">
    <w:name w:val="Nadpis 3 Char"/>
    <w:basedOn w:val="Standardnpsmoodstavce"/>
    <w:link w:val="Nadpis3"/>
    <w:uiPriority w:val="7"/>
    <w:rsid w:val="00A6362C"/>
    <w:rPr>
      <w:rFonts w:asciiTheme="majorHAnsi" w:eastAsiaTheme="majorEastAsia" w:hAnsiTheme="majorHAnsi" w:cstheme="majorBidi"/>
      <w:b/>
      <w:bCs/>
      <w:color w:val="4D4697" w:themeColor="accent1"/>
      <w:sz w:val="24"/>
    </w:rPr>
  </w:style>
  <w:style w:type="character" w:customStyle="1" w:styleId="Nadpis7Char">
    <w:name w:val="Nadpis 7 Char"/>
    <w:basedOn w:val="Standardnpsmoodstavce"/>
    <w:link w:val="Nadpis7"/>
    <w:uiPriority w:val="7"/>
    <w:semiHidden/>
    <w:rsid w:val="00A6362C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uiPriority w:val="7"/>
    <w:semiHidden/>
    <w:rsid w:val="00A6362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Odstavecseseznamem">
    <w:name w:val="List Paragraph"/>
    <w:basedOn w:val="Normln"/>
    <w:uiPriority w:val="34"/>
    <w:rsid w:val="00C77298"/>
    <w:pPr>
      <w:spacing w:line="240" w:lineRule="exact"/>
      <w:ind w:left="708"/>
    </w:pPr>
    <w:rPr>
      <w:rFonts w:ascii="Tahoma" w:hAnsi="Tahoma"/>
      <w:sz w:val="20"/>
    </w:rPr>
  </w:style>
  <w:style w:type="character" w:customStyle="1" w:styleId="Nadpis4Char">
    <w:name w:val="Nadpis 4 Char"/>
    <w:basedOn w:val="Standardnpsmoodstavce"/>
    <w:link w:val="Nadpis4"/>
    <w:uiPriority w:val="7"/>
    <w:semiHidden/>
    <w:rsid w:val="00A6362C"/>
    <w:rPr>
      <w:rFonts w:asciiTheme="majorHAnsi" w:eastAsiaTheme="majorEastAsia" w:hAnsiTheme="majorHAnsi" w:cstheme="majorBidi"/>
      <w:b/>
      <w:bCs/>
      <w:i/>
      <w:iCs/>
      <w:szCs w:val="24"/>
      <w:lang w:eastAsia="ar-SA"/>
    </w:rPr>
  </w:style>
  <w:style w:type="character" w:customStyle="1" w:styleId="Nadpis5Char">
    <w:name w:val="Nadpis 5 Char"/>
    <w:basedOn w:val="Standardnpsmoodstavce"/>
    <w:link w:val="Nadpis5"/>
    <w:uiPriority w:val="7"/>
    <w:semiHidden/>
    <w:rsid w:val="00A6362C"/>
    <w:rPr>
      <w:rFonts w:asciiTheme="majorHAnsi" w:eastAsiaTheme="majorEastAsia" w:hAnsiTheme="majorHAnsi" w:cstheme="majorBidi"/>
      <w:color w:val="26234B" w:themeColor="accent1" w:themeShade="7F"/>
      <w:szCs w:val="24"/>
      <w:lang w:eastAsia="ar-SA"/>
    </w:rPr>
  </w:style>
  <w:style w:type="character" w:customStyle="1" w:styleId="Nadpis6Char">
    <w:name w:val="Nadpis 6 Char"/>
    <w:basedOn w:val="Standardnpsmoodstavce"/>
    <w:link w:val="Nadpis6"/>
    <w:uiPriority w:val="7"/>
    <w:semiHidden/>
    <w:rsid w:val="00A6362C"/>
    <w:rPr>
      <w:rFonts w:asciiTheme="majorHAnsi" w:eastAsiaTheme="majorEastAsia" w:hAnsiTheme="majorHAnsi" w:cstheme="majorBidi"/>
      <w:i/>
      <w:iCs/>
      <w:color w:val="26234B" w:themeColor="accent1" w:themeShade="7F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uiPriority w:val="7"/>
    <w:semiHidden/>
    <w:rsid w:val="00A636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paragraph" w:customStyle="1" w:styleId="Odrky1">
    <w:name w:val="Odrážky 1"/>
    <w:basedOn w:val="Normln"/>
    <w:link w:val="Odrky1Char"/>
    <w:uiPriority w:val="11"/>
    <w:qFormat/>
    <w:rsid w:val="00715B63"/>
    <w:pPr>
      <w:numPr>
        <w:numId w:val="2"/>
      </w:numPr>
    </w:pPr>
  </w:style>
  <w:style w:type="paragraph" w:customStyle="1" w:styleId="Odrky2">
    <w:name w:val="Odrážky 2"/>
    <w:basedOn w:val="Odrky1"/>
    <w:link w:val="Odrky2Char"/>
    <w:uiPriority w:val="11"/>
    <w:qFormat/>
    <w:rsid w:val="007D580B"/>
    <w:pPr>
      <w:numPr>
        <w:ilvl w:val="1"/>
      </w:numPr>
      <w:spacing w:after="264"/>
      <w:contextualSpacing/>
    </w:pPr>
  </w:style>
  <w:style w:type="character" w:customStyle="1" w:styleId="Odrky1Char">
    <w:name w:val="Odrážky 1 Char"/>
    <w:basedOn w:val="Standardnpsmoodstavce"/>
    <w:link w:val="Odrky1"/>
    <w:uiPriority w:val="11"/>
    <w:rsid w:val="002D4D03"/>
    <w:rPr>
      <w:rFonts w:ascii="Calibri" w:eastAsia="Lucida Sans Unicode" w:hAnsi="Calibri" w:cs="Times New Roman"/>
      <w:szCs w:val="24"/>
      <w:lang w:eastAsia="ar-SA"/>
    </w:rPr>
  </w:style>
  <w:style w:type="paragraph" w:customStyle="1" w:styleId="Odrky3">
    <w:name w:val="Odrážky 3"/>
    <w:basedOn w:val="Odrky1"/>
    <w:link w:val="Odrky3Char"/>
    <w:uiPriority w:val="11"/>
    <w:qFormat/>
    <w:rsid w:val="007D580B"/>
    <w:pPr>
      <w:numPr>
        <w:ilvl w:val="2"/>
      </w:numPr>
      <w:spacing w:after="264"/>
      <w:contextualSpacing/>
    </w:pPr>
  </w:style>
  <w:style w:type="character" w:customStyle="1" w:styleId="Odrky2Char">
    <w:name w:val="Odrážky 2 Char"/>
    <w:basedOn w:val="Odrky1Char"/>
    <w:link w:val="Odrky2"/>
    <w:uiPriority w:val="11"/>
    <w:rsid w:val="007D580B"/>
    <w:rPr>
      <w:rFonts w:ascii="Calibri" w:eastAsia="Lucida Sans Unicode" w:hAnsi="Calibri" w:cs="Times New Roman"/>
      <w:szCs w:val="24"/>
      <w:lang w:eastAsia="ar-SA"/>
    </w:rPr>
  </w:style>
  <w:style w:type="table" w:customStyle="1" w:styleId="TabulkaSATT">
    <w:name w:val="Tabulka SATT"/>
    <w:basedOn w:val="Normlntabulka"/>
    <w:uiPriority w:val="99"/>
    <w:rsid w:val="009B5440"/>
    <w:pPr>
      <w:spacing w:after="0" w:line="240" w:lineRule="auto"/>
      <w:ind w:left="113" w:right="113"/>
    </w:pPr>
    <w:tblPr>
      <w:tblStyleRowBandSize w:val="1"/>
      <w:tblBorders>
        <w:insideH w:val="single" w:sz="4" w:space="0" w:color="E49893"/>
      </w:tblBorders>
      <w:tblCellMar>
        <w:top w:w="57" w:type="dxa"/>
        <w:left w:w="0" w:type="dxa"/>
        <w:bottom w:w="57" w:type="dxa"/>
        <w:right w:w="0" w:type="dxa"/>
      </w:tblCellMar>
    </w:tblPr>
    <w:tcPr>
      <w:vAlign w:val="center"/>
    </w:tcPr>
    <w:tblStylePr w:type="firstRow">
      <w:rPr>
        <w:b/>
        <w:color w:val="CA123A" w:themeColor="accent3"/>
      </w:rPr>
      <w:tblPr/>
      <w:tcPr>
        <w:tcBorders>
          <w:top w:val="nil"/>
          <w:left w:val="nil"/>
          <w:bottom w:val="single" w:sz="4" w:space="0" w:color="CA123A" w:themeColor="accent3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Odrky3Char">
    <w:name w:val="Odrážky 3 Char"/>
    <w:basedOn w:val="Odrky1Char"/>
    <w:link w:val="Odrky3"/>
    <w:uiPriority w:val="11"/>
    <w:rsid w:val="007D580B"/>
    <w:rPr>
      <w:rFonts w:ascii="Calibri" w:eastAsia="Lucida Sans Unicode" w:hAnsi="Calibri" w:cs="Times New Roman"/>
      <w:szCs w:val="24"/>
      <w:lang w:eastAsia="ar-SA"/>
    </w:rPr>
  </w:style>
  <w:style w:type="paragraph" w:customStyle="1" w:styleId="Titulnkontakty">
    <w:name w:val="Titulní kontakty"/>
    <w:basedOn w:val="Zpat"/>
    <w:link w:val="TitulnkontaktyChar"/>
    <w:uiPriority w:val="17"/>
    <w:qFormat/>
    <w:rsid w:val="00E0466B"/>
    <w:pPr>
      <w:spacing w:line="288" w:lineRule="atLeast"/>
    </w:pPr>
    <w:rPr>
      <w:rFonts w:ascii="Panton" w:hAnsi="Panton"/>
      <w:color w:val="D8D6EC" w:themeColor="accent6"/>
    </w:rPr>
  </w:style>
  <w:style w:type="paragraph" w:customStyle="1" w:styleId="slovn1">
    <w:name w:val="Číslování 1"/>
    <w:basedOn w:val="Odrky3"/>
    <w:link w:val="slovn1Char"/>
    <w:uiPriority w:val="12"/>
    <w:qFormat/>
    <w:rsid w:val="00260C0B"/>
    <w:pPr>
      <w:numPr>
        <w:ilvl w:val="0"/>
        <w:numId w:val="3"/>
      </w:numPr>
    </w:pPr>
  </w:style>
  <w:style w:type="paragraph" w:customStyle="1" w:styleId="slovn2">
    <w:name w:val="Číslování 2"/>
    <w:basedOn w:val="Normln"/>
    <w:link w:val="slovn2Char"/>
    <w:uiPriority w:val="12"/>
    <w:qFormat/>
    <w:rsid w:val="000E63C9"/>
    <w:pPr>
      <w:numPr>
        <w:numId w:val="4"/>
      </w:numPr>
    </w:pPr>
  </w:style>
  <w:style w:type="character" w:customStyle="1" w:styleId="slovn1Char">
    <w:name w:val="Číslování 1 Char"/>
    <w:basedOn w:val="Standardnpsmoodstavce"/>
    <w:link w:val="slovn1"/>
    <w:uiPriority w:val="12"/>
    <w:rsid w:val="00260C0B"/>
    <w:rPr>
      <w:rFonts w:ascii="Calibri" w:eastAsia="Lucida Sans Unicode" w:hAnsi="Calibri" w:cs="Times New Roman"/>
      <w:szCs w:val="24"/>
      <w:lang w:eastAsia="ar-SA"/>
    </w:rPr>
  </w:style>
  <w:style w:type="paragraph" w:customStyle="1" w:styleId="slovn3">
    <w:name w:val="Číslování 3"/>
    <w:basedOn w:val="Normln"/>
    <w:link w:val="slovn3Char"/>
    <w:uiPriority w:val="12"/>
    <w:qFormat/>
    <w:rsid w:val="000E63C9"/>
    <w:pPr>
      <w:numPr>
        <w:numId w:val="5"/>
      </w:numPr>
    </w:pPr>
  </w:style>
  <w:style w:type="character" w:customStyle="1" w:styleId="slovn2Char">
    <w:name w:val="Číslování 2 Char"/>
    <w:basedOn w:val="Standardnpsmoodstavce"/>
    <w:link w:val="slovn2"/>
    <w:uiPriority w:val="12"/>
    <w:rsid w:val="000E63C9"/>
    <w:rPr>
      <w:rFonts w:ascii="Calibri" w:eastAsia="Lucida Sans Unicode" w:hAnsi="Calibri" w:cs="Times New Roman"/>
      <w:szCs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0E0A16"/>
    <w:rPr>
      <w:color w:val="4D4697" w:themeColor="followedHyperlink"/>
      <w:u w:val="single"/>
    </w:rPr>
  </w:style>
  <w:style w:type="character" w:customStyle="1" w:styleId="slovn3Char">
    <w:name w:val="Číslování 3 Char"/>
    <w:basedOn w:val="Standardnpsmoodstavce"/>
    <w:link w:val="slovn3"/>
    <w:uiPriority w:val="12"/>
    <w:rsid w:val="000E63C9"/>
    <w:rPr>
      <w:rFonts w:ascii="Calibri" w:eastAsia="Lucida Sans Unicode" w:hAnsi="Calibri" w:cs="Times New Roman"/>
      <w:szCs w:val="24"/>
      <w:lang w:eastAsia="ar-SA"/>
    </w:rPr>
  </w:style>
  <w:style w:type="character" w:customStyle="1" w:styleId="TitulnkontaktyChar">
    <w:name w:val="Titulní kontakty Char"/>
    <w:basedOn w:val="ZpatChar"/>
    <w:link w:val="Titulnkontakty"/>
    <w:uiPriority w:val="17"/>
    <w:rsid w:val="00091034"/>
    <w:rPr>
      <w:rFonts w:ascii="Panton" w:hAnsi="Panton"/>
      <w:color w:val="D8D6EC" w:themeColor="accent6"/>
      <w:sz w:val="24"/>
    </w:rPr>
  </w:style>
  <w:style w:type="paragraph" w:customStyle="1" w:styleId="Obsah">
    <w:name w:val="Obsah"/>
    <w:basedOn w:val="Normln"/>
    <w:link w:val="ObsahChar"/>
    <w:uiPriority w:val="18"/>
    <w:rsid w:val="00953121"/>
    <w:pPr>
      <w:pageBreakBefore/>
      <w:pBdr>
        <w:bottom w:val="single" w:sz="4" w:space="4" w:color="4D4697" w:themeColor="accent1"/>
      </w:pBdr>
      <w:spacing w:after="264" w:line="480" w:lineRule="atLeast"/>
    </w:pPr>
    <w:rPr>
      <w:rFonts w:asciiTheme="majorHAnsi" w:hAnsiTheme="majorHAnsi"/>
      <w:color w:val="4D4697" w:themeColor="accent1"/>
      <w:sz w:val="40"/>
    </w:rPr>
  </w:style>
  <w:style w:type="paragraph" w:styleId="Obsah1">
    <w:name w:val="toc 1"/>
    <w:basedOn w:val="Normln"/>
    <w:next w:val="Normln"/>
    <w:autoRedefine/>
    <w:uiPriority w:val="39"/>
    <w:unhideWhenUsed/>
    <w:rsid w:val="00A56751"/>
    <w:pPr>
      <w:tabs>
        <w:tab w:val="left" w:pos="567"/>
        <w:tab w:val="right" w:leader="dot" w:pos="10065"/>
      </w:tabs>
      <w:spacing w:after="120"/>
    </w:pPr>
    <w:rPr>
      <w:noProof/>
    </w:rPr>
  </w:style>
  <w:style w:type="character" w:customStyle="1" w:styleId="ObsahChar">
    <w:name w:val="Obsah Char"/>
    <w:basedOn w:val="Standardnpsmoodstavce"/>
    <w:link w:val="Obsah"/>
    <w:uiPriority w:val="18"/>
    <w:rsid w:val="00953121"/>
    <w:rPr>
      <w:rFonts w:asciiTheme="majorHAnsi" w:hAnsiTheme="majorHAnsi"/>
      <w:color w:val="4D4697" w:themeColor="accent1"/>
      <w:sz w:val="40"/>
    </w:rPr>
  </w:style>
  <w:style w:type="paragraph" w:styleId="Obsah2">
    <w:name w:val="toc 2"/>
    <w:basedOn w:val="Normln"/>
    <w:next w:val="Normln"/>
    <w:autoRedefine/>
    <w:uiPriority w:val="39"/>
    <w:unhideWhenUsed/>
    <w:rsid w:val="00A56751"/>
    <w:pPr>
      <w:tabs>
        <w:tab w:val="left" w:pos="1134"/>
        <w:tab w:val="right" w:leader="dot" w:pos="9628"/>
      </w:tabs>
    </w:pPr>
    <w:rPr>
      <w:noProof/>
    </w:rPr>
  </w:style>
  <w:style w:type="paragraph" w:styleId="Obsah3">
    <w:name w:val="toc 3"/>
    <w:basedOn w:val="Normln"/>
    <w:next w:val="Normln"/>
    <w:autoRedefine/>
    <w:uiPriority w:val="39"/>
    <w:unhideWhenUsed/>
    <w:rsid w:val="00A56751"/>
    <w:pPr>
      <w:tabs>
        <w:tab w:val="left" w:pos="1843"/>
        <w:tab w:val="right" w:leader="dot" w:pos="9628"/>
      </w:tabs>
    </w:pPr>
    <w:rPr>
      <w:noProof/>
    </w:rPr>
  </w:style>
  <w:style w:type="paragraph" w:styleId="Titulek">
    <w:name w:val="caption"/>
    <w:basedOn w:val="Normln"/>
    <w:next w:val="Normln"/>
    <w:link w:val="TitulekChar"/>
    <w:uiPriority w:val="13"/>
    <w:unhideWhenUsed/>
    <w:qFormat/>
    <w:rsid w:val="00980CF8"/>
    <w:pPr>
      <w:spacing w:before="264" w:after="60" w:line="192" w:lineRule="atLeast"/>
    </w:pPr>
    <w:rPr>
      <w:bCs w:val="0"/>
      <w:sz w:val="16"/>
      <w:szCs w:val="18"/>
    </w:rPr>
  </w:style>
  <w:style w:type="paragraph" w:styleId="Seznamobrzk">
    <w:name w:val="table of figures"/>
    <w:basedOn w:val="Normln"/>
    <w:next w:val="Normln"/>
    <w:uiPriority w:val="99"/>
    <w:unhideWhenUsed/>
    <w:rsid w:val="00290DFE"/>
  </w:style>
  <w:style w:type="character" w:styleId="slostrnky">
    <w:name w:val="page number"/>
    <w:basedOn w:val="Standardnpsmoodstavce"/>
    <w:uiPriority w:val="99"/>
    <w:unhideWhenUsed/>
    <w:rsid w:val="00AD0A8E"/>
    <w:rPr>
      <w:rFonts w:ascii="Panton" w:hAnsi="Panton"/>
      <w:b w:val="0"/>
      <w:color w:val="4D4697" w:themeColor="accent1"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D0A8E"/>
    <w:rPr>
      <w:color w:val="808080"/>
      <w:shd w:val="clear" w:color="auto" w:fill="E6E6E6"/>
    </w:rPr>
  </w:style>
  <w:style w:type="paragraph" w:customStyle="1" w:styleId="Obrzek">
    <w:name w:val="Obrázek"/>
    <w:basedOn w:val="Normln"/>
    <w:link w:val="ObrzekChar"/>
    <w:uiPriority w:val="14"/>
    <w:qFormat/>
    <w:rsid w:val="00980CF8"/>
    <w:pPr>
      <w:spacing w:before="264"/>
      <w:jc w:val="center"/>
    </w:pPr>
    <w:rPr>
      <w:noProof/>
    </w:rPr>
  </w:style>
  <w:style w:type="paragraph" w:customStyle="1" w:styleId="TitulekObrzek">
    <w:name w:val="Titulek Obrázek"/>
    <w:basedOn w:val="Titulek"/>
    <w:next w:val="Normln"/>
    <w:link w:val="TitulekObrzekChar"/>
    <w:uiPriority w:val="13"/>
    <w:qFormat/>
    <w:rsid w:val="00980CF8"/>
    <w:pPr>
      <w:spacing w:before="60" w:after="264"/>
      <w:jc w:val="center"/>
    </w:pPr>
  </w:style>
  <w:style w:type="character" w:customStyle="1" w:styleId="ObrzekChar">
    <w:name w:val="Obrázek Char"/>
    <w:basedOn w:val="Standardnpsmoodstavce"/>
    <w:link w:val="Obrzek"/>
    <w:uiPriority w:val="14"/>
    <w:rsid w:val="00091034"/>
    <w:rPr>
      <w:noProof/>
    </w:rPr>
  </w:style>
  <w:style w:type="character" w:customStyle="1" w:styleId="TitulekChar">
    <w:name w:val="Titulek Char"/>
    <w:basedOn w:val="Standardnpsmoodstavce"/>
    <w:link w:val="Titulek"/>
    <w:uiPriority w:val="13"/>
    <w:rsid w:val="00091034"/>
    <w:rPr>
      <w:bCs/>
      <w:sz w:val="16"/>
      <w:szCs w:val="18"/>
    </w:rPr>
  </w:style>
  <w:style w:type="character" w:customStyle="1" w:styleId="TitulekObrzekChar">
    <w:name w:val="Titulek Obrázek Char"/>
    <w:basedOn w:val="TitulekChar"/>
    <w:link w:val="TitulekObrzek"/>
    <w:uiPriority w:val="13"/>
    <w:rsid w:val="00091034"/>
    <w:rPr>
      <w:bCs/>
      <w:sz w:val="16"/>
      <w:szCs w:val="18"/>
    </w:rPr>
  </w:style>
  <w:style w:type="paragraph" w:styleId="Zkladntext2">
    <w:name w:val="Body Text 2"/>
    <w:basedOn w:val="Normln"/>
    <w:link w:val="Zkladntext2Char"/>
    <w:semiHidden/>
    <w:rsid w:val="0036791A"/>
    <w:rPr>
      <w:rFonts w:ascii="Times New Roman" w:hAnsi="Times New Roman"/>
      <w:b/>
      <w:sz w:val="32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36791A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36791A"/>
    <w:pPr>
      <w:ind w:left="1080"/>
    </w:pPr>
    <w:rPr>
      <w:rFonts w:ascii="Times New Roman" w:hAnsi="Times New Roman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679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36791A"/>
    <w:rPr>
      <w:rFonts w:ascii="Times New Roman" w:hAnsi="Times New Roman"/>
    </w:rPr>
  </w:style>
  <w:style w:type="character" w:customStyle="1" w:styleId="Zkladntext3Char">
    <w:name w:val="Základní text 3 Char"/>
    <w:basedOn w:val="Standardnpsmoodstavce"/>
    <w:link w:val="Zkladntext3"/>
    <w:semiHidden/>
    <w:rsid w:val="003679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36791A"/>
    <w:pPr>
      <w:ind w:left="540"/>
    </w:pPr>
    <w:rPr>
      <w:rFonts w:ascii="Times New Roman" w:hAnsi="Times New Roman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3679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166F8A"/>
    <w:rPr>
      <w:b/>
      <w:bCs w:val="0"/>
    </w:rPr>
  </w:style>
  <w:style w:type="character" w:customStyle="1" w:styleId="ZkladntextChar">
    <w:name w:val="Základní text Char"/>
    <w:basedOn w:val="Standardnpsmoodstavce"/>
    <w:link w:val="Zkladntext"/>
    <w:semiHidden/>
    <w:rsid w:val="00166F8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style-span">
    <w:name w:val="apple-style-span"/>
    <w:basedOn w:val="Standardnpsmoodstavce"/>
    <w:rsid w:val="00166F8A"/>
  </w:style>
  <w:style w:type="paragraph" w:styleId="Bezmezer">
    <w:name w:val="No Spacing"/>
    <w:uiPriority w:val="1"/>
    <w:qFormat/>
    <w:rsid w:val="00166F8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styleId="Siln">
    <w:name w:val="Strong"/>
    <w:basedOn w:val="Standardnpsmoodstavce"/>
    <w:uiPriority w:val="1"/>
    <w:qFormat/>
    <w:rsid w:val="00166F8A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0167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7" Type="http://schemas.openxmlformats.org/officeDocument/2006/relationships/image" Target="media/image8.svg"/><Relationship Id="rId2" Type="http://schemas.openxmlformats.org/officeDocument/2006/relationships/image" Target="media/image3.png"/><Relationship Id="rId1" Type="http://schemas.openxmlformats.org/officeDocument/2006/relationships/image" Target="media/image2.emf"/><Relationship Id="rId6" Type="http://schemas.openxmlformats.org/officeDocument/2006/relationships/image" Target="media/image7.png"/><Relationship Id="rId5" Type="http://schemas.openxmlformats.org/officeDocument/2006/relationships/image" Target="media/image6.sv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_Satt\__Administrativa\__&#352;ablony\Smlouva%20o%20reklam&#283;_vzor_nov&#225;%20grafika.dotx" TargetMode="External"/></Relationships>
</file>

<file path=word/theme/theme1.xml><?xml version="1.0" encoding="utf-8"?>
<a:theme xmlns:a="http://schemas.openxmlformats.org/drawingml/2006/main" name="Motiv Office">
  <a:themeElements>
    <a:clrScheme name="SATT">
      <a:dk1>
        <a:sysClr val="windowText" lastClr="000000"/>
      </a:dk1>
      <a:lt1>
        <a:sysClr val="window" lastClr="FFFFFF"/>
      </a:lt1>
      <a:dk2>
        <a:srgbClr val="212149"/>
      </a:dk2>
      <a:lt2>
        <a:srgbClr val="D8D8D8"/>
      </a:lt2>
      <a:accent1>
        <a:srgbClr val="4D4697"/>
      </a:accent1>
      <a:accent2>
        <a:srgbClr val="F5C700"/>
      </a:accent2>
      <a:accent3>
        <a:srgbClr val="CA123A"/>
      </a:accent3>
      <a:accent4>
        <a:srgbClr val="A14191"/>
      </a:accent4>
      <a:accent5>
        <a:srgbClr val="A29CCC"/>
      </a:accent5>
      <a:accent6>
        <a:srgbClr val="D8D6EC"/>
      </a:accent6>
      <a:hlink>
        <a:srgbClr val="4D4697"/>
      </a:hlink>
      <a:folHlink>
        <a:srgbClr val="4D4697"/>
      </a:folHlink>
    </a:clrScheme>
    <a:fontScheme name="Panton ExtraBold - Calibri">
      <a:majorFont>
        <a:latin typeface="Panton ExtraBold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06786-24B6-4ABA-84EA-0E4BF5E54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o reklamě_vzor_nová grafika.dotx</Template>
  <TotalTime>0</TotalTime>
  <Pages>1</Pages>
  <Words>303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2023-03-13T13:05:00Z</dcterms:created>
  <dcterms:modified xsi:type="dcterms:W3CDTF">2023-06-08T07:30:00Z</dcterms:modified>
</cp:coreProperties>
</file>